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C8" w:rsidRDefault="00654FC8" w:rsidP="00901BA7">
      <w:pPr>
        <w:pStyle w:val="NormalnyWeb"/>
        <w:spacing w:line="336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Pogrubienie"/>
          <w:rFonts w:ascii="Tahoma" w:hAnsi="Tahoma" w:cs="Tahoma"/>
          <w:color w:val="000000"/>
          <w:sz w:val="18"/>
          <w:szCs w:val="18"/>
        </w:rPr>
        <w:t>SPRAWOZDANIE</w:t>
      </w:r>
      <w:r w:rsidR="00901BA7">
        <w:rPr>
          <w:rFonts w:ascii="Tahoma" w:hAnsi="Tahoma" w:cs="Tahoma"/>
          <w:b/>
          <w:bCs/>
          <w:color w:val="000000"/>
          <w:sz w:val="18"/>
          <w:szCs w:val="18"/>
        </w:rPr>
        <w:br/>
      </w:r>
      <w:r>
        <w:rPr>
          <w:rStyle w:val="Pogrubienie"/>
          <w:rFonts w:ascii="Tahoma" w:hAnsi="Tahoma" w:cs="Tahoma"/>
          <w:color w:val="000000"/>
          <w:sz w:val="18"/>
          <w:szCs w:val="18"/>
        </w:rPr>
        <w:t>Z PODJĘTYCH PRZEZ POLICJĘ DZIAŁAŃ WOBEC PRZEMOCY W RODZINIE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</w:r>
      <w:r>
        <w:rPr>
          <w:rStyle w:val="Pogrubienie"/>
          <w:rFonts w:ascii="Tahoma" w:hAnsi="Tahoma" w:cs="Tahoma"/>
          <w:color w:val="000000"/>
          <w:sz w:val="18"/>
          <w:szCs w:val="18"/>
        </w:rPr>
        <w:t>DOTYCZĄCE PROCEDURY „NIEBIESKIE KARTY”</w:t>
      </w:r>
      <w:r w:rsidR="00901BA7">
        <w:rPr>
          <w:rStyle w:val="Pogrubienie"/>
          <w:rFonts w:ascii="Tahoma" w:hAnsi="Tahoma" w:cs="Tahoma"/>
          <w:color w:val="000000"/>
          <w:sz w:val="18"/>
          <w:szCs w:val="18"/>
        </w:rPr>
        <w:t xml:space="preserve"> na terenie działania KPP w Leżajsku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</w:r>
      <w:r>
        <w:rPr>
          <w:rStyle w:val="Pogrubienie"/>
          <w:rFonts w:ascii="Tahoma" w:hAnsi="Tahoma" w:cs="Tahoma"/>
          <w:color w:val="000000"/>
          <w:sz w:val="18"/>
          <w:szCs w:val="18"/>
        </w:rPr>
        <w:t>w okresie od 01.01.201</w:t>
      </w:r>
      <w:r w:rsidR="000C3AB8">
        <w:rPr>
          <w:rStyle w:val="Pogrubienie"/>
          <w:rFonts w:ascii="Tahoma" w:hAnsi="Tahoma" w:cs="Tahoma"/>
          <w:color w:val="000000"/>
          <w:sz w:val="18"/>
          <w:szCs w:val="18"/>
        </w:rPr>
        <w:t>3</w:t>
      </w:r>
      <w:r>
        <w:rPr>
          <w:rStyle w:val="Pogrubienie"/>
          <w:rFonts w:ascii="Tahoma" w:hAnsi="Tahoma" w:cs="Tahoma"/>
          <w:color w:val="000000"/>
          <w:sz w:val="18"/>
          <w:szCs w:val="18"/>
        </w:rPr>
        <w:t xml:space="preserve"> </w:t>
      </w:r>
      <w:proofErr w:type="gramStart"/>
      <w:r>
        <w:rPr>
          <w:rStyle w:val="Pogrubienie"/>
          <w:rFonts w:ascii="Tahoma" w:hAnsi="Tahoma" w:cs="Tahoma"/>
          <w:color w:val="000000"/>
          <w:sz w:val="18"/>
          <w:szCs w:val="18"/>
        </w:rPr>
        <w:t>roku</w:t>
      </w:r>
      <w:proofErr w:type="gramEnd"/>
      <w:r>
        <w:rPr>
          <w:rStyle w:val="Pogrubienie"/>
          <w:rFonts w:ascii="Tahoma" w:hAnsi="Tahoma" w:cs="Tahoma"/>
          <w:color w:val="000000"/>
          <w:sz w:val="18"/>
          <w:szCs w:val="18"/>
        </w:rPr>
        <w:t xml:space="preserve"> do 31.12.201</w:t>
      </w:r>
      <w:r w:rsidR="000C3AB8">
        <w:rPr>
          <w:rStyle w:val="Pogrubienie"/>
          <w:rFonts w:ascii="Tahoma" w:hAnsi="Tahoma" w:cs="Tahoma"/>
          <w:color w:val="000000"/>
          <w:sz w:val="18"/>
          <w:szCs w:val="18"/>
        </w:rPr>
        <w:t>3</w:t>
      </w:r>
      <w:r>
        <w:rPr>
          <w:rStyle w:val="Pogrubienie"/>
          <w:rFonts w:ascii="Tahoma" w:hAnsi="Tahoma" w:cs="Tahoma"/>
          <w:color w:val="000000"/>
          <w:sz w:val="18"/>
          <w:szCs w:val="18"/>
        </w:rPr>
        <w:t xml:space="preserve"> </w:t>
      </w:r>
      <w:proofErr w:type="gramStart"/>
      <w:r>
        <w:rPr>
          <w:rStyle w:val="Pogrubienie"/>
          <w:rFonts w:ascii="Tahoma" w:hAnsi="Tahoma" w:cs="Tahoma"/>
          <w:color w:val="000000"/>
          <w:sz w:val="18"/>
          <w:szCs w:val="18"/>
        </w:rPr>
        <w:t>roku</w:t>
      </w:r>
      <w:proofErr w:type="gramEnd"/>
    </w:p>
    <w:p w:rsidR="00654FC8" w:rsidRDefault="00654FC8" w:rsidP="00654FC8">
      <w:pPr>
        <w:pStyle w:val="NormalnyWeb"/>
        <w:spacing w:line="336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1. Liczba wypełnionych formularzy „Niebieska Karta- A” (ogółem)- </w:t>
      </w:r>
      <w:r w:rsidR="00901BA7">
        <w:rPr>
          <w:rFonts w:ascii="Tahoma" w:hAnsi="Tahoma" w:cs="Tahoma"/>
          <w:color w:val="000000"/>
          <w:sz w:val="18"/>
          <w:szCs w:val="18"/>
        </w:rPr>
        <w:t>1</w:t>
      </w:r>
      <w:r w:rsidR="000C3AB8">
        <w:rPr>
          <w:rFonts w:ascii="Tahoma" w:hAnsi="Tahoma" w:cs="Tahoma"/>
          <w:color w:val="000000"/>
          <w:sz w:val="18"/>
          <w:szCs w:val="18"/>
        </w:rPr>
        <w:t>58</w:t>
      </w:r>
    </w:p>
    <w:p w:rsidR="00654FC8" w:rsidRDefault="00654FC8" w:rsidP="00654FC8">
      <w:pPr>
        <w:pStyle w:val="NormalnyWeb"/>
        <w:spacing w:line="336" w:lineRule="atLeast"/>
        <w:ind w:left="60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w tym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:</w:t>
      </w:r>
      <w:r>
        <w:rPr>
          <w:rFonts w:ascii="Tahoma" w:hAnsi="Tahoma" w:cs="Tahoma"/>
          <w:color w:val="000000"/>
          <w:sz w:val="18"/>
          <w:szCs w:val="18"/>
        </w:rPr>
        <w:br/>
        <w:t>a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) liczba formularzy wszczynających procedurę- </w:t>
      </w:r>
      <w:r w:rsidR="000C3AB8">
        <w:rPr>
          <w:rFonts w:ascii="Tahoma" w:hAnsi="Tahoma" w:cs="Tahoma"/>
          <w:color w:val="000000"/>
          <w:sz w:val="18"/>
          <w:szCs w:val="18"/>
        </w:rPr>
        <w:t>115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b) liczba formularzy dotyczących kolejnych przypadków przemocy w rodzinie w trakcie trwającej procedury- </w:t>
      </w:r>
      <w:r w:rsidR="000C3AB8">
        <w:rPr>
          <w:rFonts w:ascii="Tahoma" w:hAnsi="Tahoma" w:cs="Tahoma"/>
          <w:color w:val="000000"/>
          <w:sz w:val="18"/>
          <w:szCs w:val="18"/>
        </w:rPr>
        <w:t>43</w:t>
      </w:r>
    </w:p>
    <w:p w:rsidR="00654FC8" w:rsidRDefault="00654FC8" w:rsidP="00654FC8">
      <w:pPr>
        <w:pStyle w:val="NormalnyWeb"/>
        <w:spacing w:line="336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2. Liczba formularzy „Niebieska Karta- A” według miejsca zamieszkania osoby,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co do której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istnieje podejrzenie, że jest dotknięta przemocą (ogółem)- </w:t>
      </w:r>
      <w:r w:rsidR="000C3AB8">
        <w:rPr>
          <w:rFonts w:ascii="Tahoma" w:hAnsi="Tahoma" w:cs="Tahoma"/>
          <w:color w:val="000000"/>
          <w:sz w:val="18"/>
          <w:szCs w:val="18"/>
        </w:rPr>
        <w:t>158</w:t>
      </w:r>
    </w:p>
    <w:p w:rsidR="00654FC8" w:rsidRDefault="00654FC8" w:rsidP="00654FC8">
      <w:pPr>
        <w:pStyle w:val="NormalnyWeb"/>
        <w:spacing w:line="336" w:lineRule="atLeast"/>
        <w:ind w:left="600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miasto-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0C3AB8">
        <w:rPr>
          <w:rFonts w:ascii="Tahoma" w:hAnsi="Tahoma" w:cs="Tahoma"/>
          <w:color w:val="000000"/>
          <w:sz w:val="18"/>
          <w:szCs w:val="18"/>
        </w:rPr>
        <w:t>37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wieś- </w:t>
      </w:r>
      <w:r w:rsidR="00901BA7">
        <w:rPr>
          <w:rFonts w:ascii="Tahoma" w:hAnsi="Tahoma" w:cs="Tahoma"/>
          <w:color w:val="000000"/>
          <w:sz w:val="18"/>
          <w:szCs w:val="18"/>
        </w:rPr>
        <w:t>1</w:t>
      </w:r>
      <w:r w:rsidR="000C3AB8">
        <w:rPr>
          <w:rFonts w:ascii="Tahoma" w:hAnsi="Tahoma" w:cs="Tahoma"/>
          <w:color w:val="000000"/>
          <w:sz w:val="18"/>
          <w:szCs w:val="18"/>
        </w:rPr>
        <w:t>21</w:t>
      </w:r>
    </w:p>
    <w:p w:rsidR="00654FC8" w:rsidRDefault="00654FC8" w:rsidP="00654FC8">
      <w:pPr>
        <w:pStyle w:val="NormalnyWeb"/>
        <w:spacing w:line="336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3. Liczba osób, </w:t>
      </w:r>
      <w:r w:rsidR="000C3AB8">
        <w:rPr>
          <w:rFonts w:ascii="Tahoma" w:hAnsi="Tahoma" w:cs="Tahoma"/>
          <w:color w:val="000000"/>
          <w:sz w:val="18"/>
          <w:szCs w:val="18"/>
        </w:rPr>
        <w:t>co, do których</w:t>
      </w:r>
      <w:r>
        <w:rPr>
          <w:rFonts w:ascii="Tahoma" w:hAnsi="Tahoma" w:cs="Tahoma"/>
          <w:color w:val="000000"/>
          <w:sz w:val="18"/>
          <w:szCs w:val="18"/>
        </w:rPr>
        <w:t xml:space="preserve"> istnieje podejrzenie, że są dotknięte przemocą (ogółem)</w:t>
      </w:r>
      <w:r w:rsidR="00901BA7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- </w:t>
      </w:r>
      <w:r w:rsidR="000C3AB8">
        <w:rPr>
          <w:rFonts w:ascii="Tahoma" w:hAnsi="Tahoma" w:cs="Tahoma"/>
          <w:color w:val="000000"/>
          <w:sz w:val="18"/>
          <w:szCs w:val="18"/>
        </w:rPr>
        <w:t>194</w:t>
      </w:r>
    </w:p>
    <w:p w:rsidR="00654FC8" w:rsidRDefault="00654FC8" w:rsidP="00654FC8">
      <w:pPr>
        <w:pStyle w:val="NormalnyWeb"/>
        <w:spacing w:line="336" w:lineRule="atLeast"/>
        <w:ind w:left="60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w tym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:</w:t>
      </w:r>
      <w:r>
        <w:rPr>
          <w:rFonts w:ascii="Tahoma" w:hAnsi="Tahoma" w:cs="Tahoma"/>
          <w:color w:val="000000"/>
          <w:sz w:val="18"/>
          <w:szCs w:val="18"/>
        </w:rPr>
        <w:br/>
        <w:t>kobiet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– </w:t>
      </w:r>
      <w:r w:rsidR="00901BA7">
        <w:rPr>
          <w:rFonts w:ascii="Tahoma" w:hAnsi="Tahoma" w:cs="Tahoma"/>
          <w:color w:val="000000"/>
          <w:sz w:val="18"/>
          <w:szCs w:val="18"/>
        </w:rPr>
        <w:t>1</w:t>
      </w:r>
      <w:r w:rsidR="000C3AB8">
        <w:rPr>
          <w:rFonts w:ascii="Tahoma" w:hAnsi="Tahoma" w:cs="Tahoma"/>
          <w:color w:val="000000"/>
          <w:sz w:val="18"/>
          <w:szCs w:val="18"/>
        </w:rPr>
        <w:t>60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- do 65 roku życia- </w:t>
      </w:r>
      <w:r w:rsidR="00901BA7">
        <w:rPr>
          <w:rFonts w:ascii="Tahoma" w:hAnsi="Tahoma" w:cs="Tahoma"/>
          <w:color w:val="000000"/>
          <w:sz w:val="18"/>
          <w:szCs w:val="18"/>
        </w:rPr>
        <w:t>1</w:t>
      </w:r>
      <w:r w:rsidR="000C3AB8">
        <w:rPr>
          <w:rFonts w:ascii="Tahoma" w:hAnsi="Tahoma" w:cs="Tahoma"/>
          <w:color w:val="000000"/>
          <w:sz w:val="18"/>
          <w:szCs w:val="18"/>
        </w:rPr>
        <w:t>43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- od 66 roku życia – </w:t>
      </w:r>
      <w:r w:rsidR="00901BA7">
        <w:rPr>
          <w:rFonts w:ascii="Tahoma" w:hAnsi="Tahoma" w:cs="Tahoma"/>
          <w:color w:val="000000"/>
          <w:sz w:val="18"/>
          <w:szCs w:val="18"/>
        </w:rPr>
        <w:t>1</w:t>
      </w:r>
      <w:r w:rsidR="000C3AB8">
        <w:rPr>
          <w:rFonts w:ascii="Tahoma" w:hAnsi="Tahoma" w:cs="Tahoma"/>
          <w:color w:val="000000"/>
          <w:sz w:val="18"/>
          <w:szCs w:val="18"/>
        </w:rPr>
        <w:t>7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mężczyzn – </w:t>
      </w:r>
      <w:r w:rsidR="00901BA7">
        <w:rPr>
          <w:rFonts w:ascii="Tahoma" w:hAnsi="Tahoma" w:cs="Tahoma"/>
          <w:color w:val="000000"/>
          <w:sz w:val="18"/>
          <w:szCs w:val="18"/>
        </w:rPr>
        <w:t>1</w:t>
      </w:r>
      <w:r w:rsidR="000C3AB8">
        <w:rPr>
          <w:rFonts w:ascii="Tahoma" w:hAnsi="Tahoma" w:cs="Tahoma"/>
          <w:color w:val="000000"/>
          <w:sz w:val="18"/>
          <w:szCs w:val="18"/>
        </w:rPr>
        <w:t>0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- do 65 roku życia- </w:t>
      </w:r>
      <w:r w:rsidR="000C3AB8">
        <w:rPr>
          <w:rFonts w:ascii="Tahoma" w:hAnsi="Tahoma" w:cs="Tahoma"/>
          <w:color w:val="000000"/>
          <w:sz w:val="18"/>
          <w:szCs w:val="18"/>
        </w:rPr>
        <w:t>8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- od 66 roku życia – </w:t>
      </w:r>
      <w:r w:rsidR="000C3AB8"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małoletnich- </w:t>
      </w:r>
      <w:r w:rsidR="000C3AB8">
        <w:rPr>
          <w:rFonts w:ascii="Tahoma" w:hAnsi="Tahoma" w:cs="Tahoma"/>
          <w:color w:val="000000"/>
          <w:sz w:val="18"/>
          <w:szCs w:val="18"/>
        </w:rPr>
        <w:t>24</w:t>
      </w:r>
    </w:p>
    <w:p w:rsidR="00654FC8" w:rsidRDefault="00654FC8" w:rsidP="00654FC8">
      <w:pPr>
        <w:pStyle w:val="NormalnyWeb"/>
        <w:spacing w:line="336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4. Liczba osób, wobec których istnieje podejrzenie, że stosują przemoc w rodzinie (ogółem)- </w:t>
      </w:r>
      <w:r w:rsidR="00901BA7">
        <w:rPr>
          <w:rFonts w:ascii="Tahoma" w:hAnsi="Tahoma" w:cs="Tahoma"/>
          <w:color w:val="000000"/>
          <w:sz w:val="18"/>
          <w:szCs w:val="18"/>
        </w:rPr>
        <w:t>1</w:t>
      </w:r>
      <w:r w:rsidR="000C3AB8">
        <w:rPr>
          <w:rFonts w:ascii="Tahoma" w:hAnsi="Tahoma" w:cs="Tahoma"/>
          <w:color w:val="000000"/>
          <w:sz w:val="18"/>
          <w:szCs w:val="18"/>
        </w:rPr>
        <w:t>59</w:t>
      </w:r>
    </w:p>
    <w:p w:rsidR="00654FC8" w:rsidRDefault="00654FC8" w:rsidP="00654FC8">
      <w:pPr>
        <w:pStyle w:val="NormalnyWeb"/>
        <w:spacing w:line="336" w:lineRule="atLeast"/>
        <w:ind w:left="60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w tym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:</w:t>
      </w:r>
      <w:r>
        <w:rPr>
          <w:rFonts w:ascii="Tahoma" w:hAnsi="Tahoma" w:cs="Tahoma"/>
          <w:color w:val="000000"/>
          <w:sz w:val="18"/>
          <w:szCs w:val="18"/>
        </w:rPr>
        <w:br/>
        <w:t>kobiet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– </w:t>
      </w:r>
      <w:r w:rsidR="000C3AB8"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mężczyzn – </w:t>
      </w:r>
      <w:r w:rsidR="000C3AB8">
        <w:rPr>
          <w:rFonts w:ascii="Tahoma" w:hAnsi="Tahoma" w:cs="Tahoma"/>
          <w:color w:val="000000"/>
          <w:sz w:val="18"/>
          <w:szCs w:val="18"/>
        </w:rPr>
        <w:t>154</w:t>
      </w:r>
      <w:r w:rsidR="000C3AB8"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t xml:space="preserve">nieletnich- </w:t>
      </w:r>
      <w:r w:rsidR="000C3AB8">
        <w:rPr>
          <w:rFonts w:ascii="Tahoma" w:hAnsi="Tahoma" w:cs="Tahoma"/>
          <w:color w:val="000000"/>
          <w:sz w:val="18"/>
          <w:szCs w:val="18"/>
        </w:rPr>
        <w:t>0</w:t>
      </w:r>
      <w:r>
        <w:rPr>
          <w:rFonts w:ascii="Tahoma" w:hAnsi="Tahoma" w:cs="Tahoma"/>
          <w:color w:val="000000"/>
          <w:sz w:val="18"/>
          <w:szCs w:val="18"/>
        </w:rPr>
        <w:t>          </w:t>
      </w:r>
    </w:p>
    <w:p w:rsidR="00654FC8" w:rsidRDefault="00654FC8" w:rsidP="00654FC8">
      <w:pPr>
        <w:pStyle w:val="NormalnyWeb"/>
        <w:spacing w:line="336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5. Liczba zatrzymanych osób, wobec których istnieje podejrzenie, że stosują przemoc w rodzinie (ogółem)- </w:t>
      </w:r>
      <w:r w:rsidR="000C3AB8">
        <w:rPr>
          <w:rFonts w:ascii="Tahoma" w:hAnsi="Tahoma" w:cs="Tahoma"/>
          <w:color w:val="000000"/>
          <w:sz w:val="18"/>
          <w:szCs w:val="18"/>
        </w:rPr>
        <w:t>7</w:t>
      </w:r>
    </w:p>
    <w:p w:rsidR="00654FC8" w:rsidRDefault="00654FC8" w:rsidP="00654FC8">
      <w:pPr>
        <w:pStyle w:val="NormalnyWeb"/>
        <w:spacing w:line="336" w:lineRule="atLeast"/>
        <w:ind w:left="60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w tym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:</w:t>
      </w:r>
      <w:r>
        <w:rPr>
          <w:rFonts w:ascii="Tahoma" w:hAnsi="Tahoma" w:cs="Tahoma"/>
          <w:color w:val="000000"/>
          <w:sz w:val="18"/>
          <w:szCs w:val="18"/>
        </w:rPr>
        <w:br/>
        <w:t>kobiet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– </w:t>
      </w:r>
      <w:r w:rsidR="000C3AB8">
        <w:rPr>
          <w:rFonts w:ascii="Tahoma" w:hAnsi="Tahoma" w:cs="Tahoma"/>
          <w:color w:val="000000"/>
          <w:sz w:val="18"/>
          <w:szCs w:val="18"/>
        </w:rPr>
        <w:t>0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mężczyzn – </w:t>
      </w:r>
      <w:r w:rsidR="000C3AB8">
        <w:rPr>
          <w:rFonts w:ascii="Tahoma" w:hAnsi="Tahoma" w:cs="Tahoma"/>
          <w:color w:val="000000"/>
          <w:sz w:val="18"/>
          <w:szCs w:val="18"/>
        </w:rPr>
        <w:t>7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nieletnich- </w:t>
      </w:r>
      <w:r w:rsidR="00901BA7">
        <w:rPr>
          <w:rFonts w:ascii="Tahoma" w:hAnsi="Tahoma" w:cs="Tahoma"/>
          <w:color w:val="000000"/>
          <w:sz w:val="18"/>
          <w:szCs w:val="18"/>
        </w:rPr>
        <w:t>0</w:t>
      </w:r>
    </w:p>
    <w:p w:rsidR="00654FC8" w:rsidRDefault="00654FC8" w:rsidP="00654FC8">
      <w:pPr>
        <w:pStyle w:val="NormalnyWeb"/>
        <w:spacing w:line="336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 xml:space="preserve">6. Liczba osób, wobec których istnieje podejrzenie, że stosują przemoc w rodzinie będących pod wpływem alkoholu (ogółem)- </w:t>
      </w:r>
      <w:r w:rsidR="000C3AB8">
        <w:rPr>
          <w:rFonts w:ascii="Tahoma" w:hAnsi="Tahoma" w:cs="Tahoma"/>
          <w:color w:val="000000"/>
          <w:sz w:val="18"/>
          <w:szCs w:val="18"/>
        </w:rPr>
        <w:t>110</w:t>
      </w:r>
    </w:p>
    <w:p w:rsidR="00654FC8" w:rsidRDefault="00654FC8" w:rsidP="00654FC8">
      <w:pPr>
        <w:pStyle w:val="NormalnyWeb"/>
        <w:spacing w:line="336" w:lineRule="atLeast"/>
        <w:ind w:left="60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w tym:</w:t>
      </w:r>
      <w:r>
        <w:rPr>
          <w:rFonts w:ascii="Tahoma" w:hAnsi="Tahoma" w:cs="Tahoma"/>
          <w:color w:val="000000"/>
          <w:sz w:val="18"/>
          <w:szCs w:val="18"/>
        </w:rPr>
        <w:br/>
        <w:t>kobiet –</w:t>
      </w:r>
      <w:r w:rsidR="000C3AB8"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mężczyzn – </w:t>
      </w:r>
      <w:r w:rsidR="000C3AB8">
        <w:rPr>
          <w:rFonts w:ascii="Tahoma" w:hAnsi="Tahoma" w:cs="Tahoma"/>
          <w:color w:val="000000"/>
          <w:sz w:val="18"/>
          <w:szCs w:val="18"/>
        </w:rPr>
        <w:t>109</w:t>
      </w:r>
      <w:r w:rsidR="000C3AB8"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t>nieletnich- 0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a) doprowadzonych do izb wytrzeźwień lub innych tego typu placówek (ogółem)- </w:t>
      </w:r>
      <w:r w:rsidR="000C3AB8">
        <w:rPr>
          <w:rFonts w:ascii="Tahoma" w:hAnsi="Tahoma" w:cs="Tahoma"/>
          <w:color w:val="000000"/>
          <w:sz w:val="18"/>
          <w:szCs w:val="18"/>
        </w:rPr>
        <w:t>26</w:t>
      </w:r>
      <w:r>
        <w:rPr>
          <w:rFonts w:ascii="Tahoma" w:hAnsi="Tahoma" w:cs="Tahoma"/>
          <w:color w:val="000000"/>
          <w:sz w:val="18"/>
          <w:szCs w:val="18"/>
        </w:rPr>
        <w:br/>
        <w:t> w tym: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kobiet – </w:t>
      </w:r>
      <w:r w:rsidR="000C3AB8">
        <w:rPr>
          <w:rFonts w:ascii="Tahoma" w:hAnsi="Tahoma" w:cs="Tahoma"/>
          <w:color w:val="000000"/>
          <w:sz w:val="18"/>
          <w:szCs w:val="18"/>
        </w:rPr>
        <w:t>0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mężczyzn – </w:t>
      </w:r>
      <w:r w:rsidR="000C3AB8">
        <w:rPr>
          <w:rFonts w:ascii="Tahoma" w:hAnsi="Tahoma" w:cs="Tahoma"/>
          <w:color w:val="000000"/>
          <w:sz w:val="18"/>
          <w:szCs w:val="18"/>
        </w:rPr>
        <w:t>26</w:t>
      </w:r>
      <w:r>
        <w:rPr>
          <w:rFonts w:ascii="Tahoma" w:hAnsi="Tahoma" w:cs="Tahoma"/>
          <w:color w:val="000000"/>
          <w:sz w:val="18"/>
          <w:szCs w:val="18"/>
        </w:rPr>
        <w:br/>
        <w:t>nieletnich- 0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b) doprowadzonych do policyjnych pomieszczeń dla osób zatrzymanych lub doprowadzonych do wytrzeźwienia (ogółem)- </w:t>
      </w:r>
      <w:r w:rsidR="000C3AB8">
        <w:rPr>
          <w:rFonts w:ascii="Tahoma" w:hAnsi="Tahoma" w:cs="Tahoma"/>
          <w:color w:val="000000"/>
          <w:sz w:val="18"/>
          <w:szCs w:val="18"/>
        </w:rPr>
        <w:t>16</w:t>
      </w:r>
      <w:r>
        <w:rPr>
          <w:rFonts w:ascii="Tahoma" w:hAnsi="Tahoma" w:cs="Tahoma"/>
          <w:color w:val="000000"/>
          <w:sz w:val="18"/>
          <w:szCs w:val="18"/>
        </w:rPr>
        <w:br/>
        <w:t>w tym: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kobiet – </w:t>
      </w:r>
      <w:r w:rsidR="000C3AB8">
        <w:rPr>
          <w:rFonts w:ascii="Tahoma" w:hAnsi="Tahoma" w:cs="Tahoma"/>
          <w:color w:val="000000"/>
          <w:sz w:val="18"/>
          <w:szCs w:val="18"/>
        </w:rPr>
        <w:t>0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mężczyzn – </w:t>
      </w:r>
      <w:r w:rsidR="000C3AB8">
        <w:rPr>
          <w:rFonts w:ascii="Tahoma" w:hAnsi="Tahoma" w:cs="Tahoma"/>
          <w:color w:val="000000"/>
          <w:sz w:val="18"/>
          <w:szCs w:val="18"/>
        </w:rPr>
        <w:t>16</w:t>
      </w:r>
      <w:r w:rsidR="00901BA7"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t xml:space="preserve">nieletnich- </w:t>
      </w:r>
      <w:r w:rsidR="00901BA7">
        <w:rPr>
          <w:rFonts w:ascii="Tahoma" w:hAnsi="Tahoma" w:cs="Tahoma"/>
          <w:color w:val="000000"/>
          <w:sz w:val="18"/>
          <w:szCs w:val="18"/>
        </w:rPr>
        <w:t>0</w:t>
      </w:r>
    </w:p>
    <w:p w:rsidR="00654FC8" w:rsidRDefault="00654FC8" w:rsidP="00654FC8">
      <w:pPr>
        <w:pStyle w:val="NormalnyWeb"/>
        <w:spacing w:line="336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7. Liczba dzieci umieszczonych u innej niezamieszkującej wspólnie osoby najbliższej, w rodzinie zastępczej lub w placówce opiekuńczo- wychowawczej (ogółem)- </w:t>
      </w:r>
      <w:r w:rsidR="00901BA7">
        <w:rPr>
          <w:rFonts w:ascii="Tahoma" w:hAnsi="Tahoma" w:cs="Tahoma"/>
          <w:color w:val="000000"/>
          <w:sz w:val="18"/>
          <w:szCs w:val="18"/>
        </w:rPr>
        <w:t>0</w:t>
      </w:r>
    </w:p>
    <w:p w:rsidR="00654FC8" w:rsidRDefault="00654FC8" w:rsidP="00654FC8">
      <w:pPr>
        <w:pStyle w:val="NormalnyWeb"/>
        <w:spacing w:line="336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8. Liczba przypadków poszczególnych rodzajów przemocy:</w:t>
      </w:r>
    </w:p>
    <w:p w:rsidR="00654FC8" w:rsidRDefault="00654FC8" w:rsidP="00654FC8">
      <w:pPr>
        <w:pStyle w:val="NormalnyWeb"/>
        <w:spacing w:line="336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fizycznej- </w:t>
      </w:r>
      <w:r w:rsidR="00901BA7">
        <w:rPr>
          <w:rFonts w:ascii="Tahoma" w:hAnsi="Tahoma" w:cs="Tahoma"/>
          <w:color w:val="000000"/>
          <w:sz w:val="18"/>
          <w:szCs w:val="18"/>
        </w:rPr>
        <w:t>1</w:t>
      </w:r>
      <w:r w:rsidR="000C3AB8">
        <w:rPr>
          <w:rFonts w:ascii="Tahoma" w:hAnsi="Tahoma" w:cs="Tahoma"/>
          <w:color w:val="000000"/>
          <w:sz w:val="18"/>
          <w:szCs w:val="18"/>
        </w:rPr>
        <w:t>16</w:t>
      </w:r>
      <w:r>
        <w:rPr>
          <w:rFonts w:ascii="Tahoma" w:hAnsi="Tahoma" w:cs="Tahoma"/>
          <w:color w:val="000000"/>
          <w:sz w:val="18"/>
          <w:szCs w:val="18"/>
        </w:rPr>
        <w:t xml:space="preserve">             - psychicznej- </w:t>
      </w:r>
      <w:r w:rsidR="000C3AB8">
        <w:rPr>
          <w:rFonts w:ascii="Tahoma" w:hAnsi="Tahoma" w:cs="Tahoma"/>
          <w:color w:val="000000"/>
          <w:sz w:val="18"/>
          <w:szCs w:val="18"/>
        </w:rPr>
        <w:t>157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- seksualnej- </w:t>
      </w:r>
      <w:r w:rsidR="000C3AB8"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Tahoma" w:hAnsi="Tahoma" w:cs="Tahoma"/>
          <w:color w:val="000000"/>
          <w:sz w:val="18"/>
          <w:szCs w:val="18"/>
        </w:rPr>
        <w:t xml:space="preserve">          </w:t>
      </w:r>
      <w:r w:rsidR="00901BA7">
        <w:rPr>
          <w:rFonts w:ascii="Tahoma" w:hAnsi="Tahoma" w:cs="Tahoma"/>
          <w:color w:val="000000"/>
          <w:sz w:val="18"/>
          <w:szCs w:val="18"/>
        </w:rPr>
        <w:t xml:space="preserve">    - innego rodzaju zachowań- </w:t>
      </w:r>
      <w:r w:rsidR="000C3AB8">
        <w:rPr>
          <w:rFonts w:ascii="Tahoma" w:hAnsi="Tahoma" w:cs="Tahoma"/>
          <w:color w:val="000000"/>
          <w:sz w:val="18"/>
          <w:szCs w:val="18"/>
        </w:rPr>
        <w:t>56</w:t>
      </w:r>
    </w:p>
    <w:p w:rsidR="00654FC8" w:rsidRDefault="00654FC8" w:rsidP="00654FC8">
      <w:pPr>
        <w:pStyle w:val="NormalnyWeb"/>
        <w:spacing w:line="336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9. Rodzaje pomocy udzielonej osobie, co do której istnieje podejrzenie, że jest dotknięta przemocą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:</w:t>
      </w:r>
      <w:r>
        <w:rPr>
          <w:rFonts w:ascii="Tahoma" w:hAnsi="Tahoma" w:cs="Tahoma"/>
          <w:color w:val="000000"/>
          <w:sz w:val="18"/>
          <w:szCs w:val="18"/>
        </w:rPr>
        <w:br/>
        <w:t>- umieszczenie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w specjalistycznym ośrodku wsparcia dla ofiar przemocy w rodzinie- </w:t>
      </w:r>
      <w:r w:rsidR="000C3AB8">
        <w:rPr>
          <w:rFonts w:ascii="Tahoma" w:hAnsi="Tahoma" w:cs="Tahoma"/>
          <w:color w:val="000000"/>
          <w:sz w:val="18"/>
          <w:szCs w:val="18"/>
        </w:rPr>
        <w:t>0</w:t>
      </w:r>
      <w:r>
        <w:rPr>
          <w:rFonts w:ascii="Tahoma" w:hAnsi="Tahoma" w:cs="Tahoma"/>
          <w:color w:val="000000"/>
          <w:sz w:val="18"/>
          <w:szCs w:val="18"/>
        </w:rPr>
        <w:br/>
        <w:t>- umieszczenie w ośrodku wsparcia- 0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- umieszczenie w ośrodku interwencji kryzysowej- </w:t>
      </w:r>
      <w:r w:rsidR="00901BA7">
        <w:rPr>
          <w:rFonts w:ascii="Tahoma" w:hAnsi="Tahoma" w:cs="Tahoma"/>
          <w:color w:val="000000"/>
          <w:sz w:val="18"/>
          <w:szCs w:val="18"/>
        </w:rPr>
        <w:t>0</w:t>
      </w:r>
      <w:r>
        <w:rPr>
          <w:rFonts w:ascii="Tahoma" w:hAnsi="Tahoma" w:cs="Tahoma"/>
          <w:color w:val="000000"/>
          <w:sz w:val="18"/>
          <w:szCs w:val="18"/>
        </w:rPr>
        <w:br/>
        <w:t>- umieszczenie w domu dla matek z małoletnimi dziećmi i kobiet w ciąży- 0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- umieszczenie w szpitalu- </w:t>
      </w:r>
      <w:r w:rsidR="00901BA7">
        <w:rPr>
          <w:rFonts w:ascii="Tahoma" w:hAnsi="Tahoma" w:cs="Tahoma"/>
          <w:color w:val="000000"/>
          <w:sz w:val="18"/>
          <w:szCs w:val="18"/>
        </w:rPr>
        <w:t>0</w:t>
      </w:r>
      <w:r>
        <w:rPr>
          <w:rFonts w:ascii="Tahoma" w:hAnsi="Tahoma" w:cs="Tahoma"/>
          <w:color w:val="000000"/>
          <w:sz w:val="18"/>
          <w:szCs w:val="18"/>
        </w:rPr>
        <w:br/>
      </w:r>
      <w:r w:rsidR="00901BA7">
        <w:rPr>
          <w:rFonts w:ascii="Tahoma" w:hAnsi="Tahoma" w:cs="Tahoma"/>
          <w:color w:val="000000"/>
          <w:sz w:val="18"/>
          <w:szCs w:val="18"/>
        </w:rPr>
        <w:t>- udzielenie pomocy medycznej- 0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- inny rodzaj pomocy- </w:t>
      </w:r>
      <w:r w:rsidR="000C3AB8">
        <w:rPr>
          <w:rFonts w:ascii="Tahoma" w:hAnsi="Tahoma" w:cs="Tahoma"/>
          <w:color w:val="000000"/>
          <w:sz w:val="18"/>
          <w:szCs w:val="18"/>
        </w:rPr>
        <w:t>6</w:t>
      </w:r>
    </w:p>
    <w:p w:rsidR="00BA33F7" w:rsidRDefault="00BA33F7"/>
    <w:sectPr w:rsidR="00BA33F7" w:rsidSect="00BA3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4FC8"/>
    <w:rsid w:val="000C3AB8"/>
    <w:rsid w:val="00654FC8"/>
    <w:rsid w:val="00901BA7"/>
    <w:rsid w:val="00B97B67"/>
    <w:rsid w:val="00BA33F7"/>
    <w:rsid w:val="00E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A33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F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820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9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978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</cp:revision>
  <dcterms:created xsi:type="dcterms:W3CDTF">2014-01-24T09:59:00Z</dcterms:created>
  <dcterms:modified xsi:type="dcterms:W3CDTF">2014-01-24T10:27:00Z</dcterms:modified>
</cp:coreProperties>
</file>